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29E91" w14:textId="77777777" w:rsidR="005779BA" w:rsidRDefault="005779BA" w:rsidP="005779BA">
      <w:pPr>
        <w:spacing w:after="0" w:line="240" w:lineRule="auto"/>
        <w:jc w:val="center"/>
        <w:rPr>
          <w:rFonts w:ascii="Arial Narrow" w:hAnsi="Arial Narrow" w:cs="Times New Roman"/>
          <w:b/>
          <w:color w:val="0000FF"/>
          <w:sz w:val="24"/>
          <w:szCs w:val="24"/>
        </w:rPr>
      </w:pPr>
      <w:r>
        <w:rPr>
          <w:rFonts w:ascii="Arial Narrow" w:hAnsi="Arial Narrow" w:cs="Times New Roman"/>
          <w:b/>
          <w:color w:val="0000FF"/>
          <w:sz w:val="24"/>
          <w:szCs w:val="24"/>
        </w:rPr>
        <w:t xml:space="preserve">СТРОИТЕЛЬНЫЙ КОНТРОЛЬ </w:t>
      </w:r>
    </w:p>
    <w:p w14:paraId="04E9CB3D" w14:textId="77777777" w:rsidR="005779BA" w:rsidRDefault="005779BA" w:rsidP="005779BA">
      <w:pPr>
        <w:spacing w:after="0" w:line="240" w:lineRule="auto"/>
        <w:jc w:val="center"/>
        <w:rPr>
          <w:rFonts w:ascii="Arial Narrow" w:hAnsi="Arial Narrow" w:cs="Times New Roman"/>
          <w:b/>
          <w:color w:val="0000FF"/>
          <w:sz w:val="24"/>
          <w:szCs w:val="24"/>
        </w:rPr>
      </w:pPr>
    </w:p>
    <w:p w14:paraId="18269D3B" w14:textId="77777777" w:rsidR="005779BA" w:rsidRDefault="005779BA" w:rsidP="005779BA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УГРС АО «Сахатранснефтегаз» оказывает услуги по строительному контролю на предмет соответствия выполняемых работ при строительстве сетей газораспределения и газопотребления проектной документации, СНиП, ГОСТ и другим нормативно-техническим документам.</w:t>
      </w:r>
    </w:p>
    <w:p w14:paraId="1C6AB182" w14:textId="77777777" w:rsidR="005779BA" w:rsidRDefault="005779BA" w:rsidP="005779BA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Строительный контроль проводится на всех этапах строительства газопровода, от начала строительства до сдачи комиссии законченного строительством объекта комиссии, включая проверку подготовленной подрядной организацией исполнительно-технической документации на газифицируемый объект. При строительном контроле нашими специалистами проводятся работы по проверке соответствия используемых материалов и оборудований, правильности выполнения монтажных работ и соответствия их проектной документации, освидетельствование скрытых работ, таких как, изоляционные работы подземного газопровода, укладка газопровода в траншею, продувка и опрессовка газопровода. </w:t>
      </w:r>
    </w:p>
    <w:p w14:paraId="4428903C" w14:textId="77777777" w:rsidR="005779BA" w:rsidRDefault="005779BA" w:rsidP="005779BA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Наша цель предоставить нашим заказчикам для эксплуатации правильно смонтированный, безопасный и надежный для дальнейшей эксплуатации газопровод сети газораспределения и газопотребления.</w:t>
      </w:r>
    </w:p>
    <w:p w14:paraId="633216A0" w14:textId="77777777" w:rsidR="005779BA" w:rsidRDefault="005779BA" w:rsidP="005779BA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C00000"/>
        </w:rPr>
        <w:t xml:space="preserve">Необходимые документы: </w:t>
      </w:r>
      <w:r>
        <w:rPr>
          <w:rFonts w:ascii="Arial Narrow" w:hAnsi="Arial Narrow"/>
        </w:rPr>
        <w:t xml:space="preserve">Копии технических условий и согласованный проект на газификацию объекта </w:t>
      </w:r>
    </w:p>
    <w:p w14:paraId="38A61DAD" w14:textId="0E22DC5C" w:rsidR="005779BA" w:rsidRPr="00EB1CFB" w:rsidRDefault="005779BA" w:rsidP="00EB1CFB">
      <w:pPr>
        <w:spacing w:line="240" w:lineRule="auto"/>
        <w:rPr>
          <w:rFonts w:ascii="Arial Narrow" w:hAnsi="Arial Narrow"/>
          <w:b/>
          <w:color w:val="C00000"/>
        </w:rPr>
      </w:pPr>
      <w:r>
        <w:rPr>
          <w:rFonts w:ascii="Arial Narrow" w:hAnsi="Arial Narrow"/>
          <w:b/>
          <w:color w:val="C00000"/>
        </w:rPr>
        <w:t>Способы получения услуги:</w:t>
      </w:r>
      <w:r w:rsidR="00EB1CFB">
        <w:rPr>
          <w:rFonts w:ascii="Arial Narrow" w:hAnsi="Arial Narrow"/>
          <w:b/>
          <w:color w:val="C00000"/>
        </w:rPr>
        <w:t xml:space="preserve"> </w:t>
      </w:r>
      <w:r>
        <w:rPr>
          <w:rFonts w:ascii="Arial Narrow" w:hAnsi="Arial Narrow"/>
          <w:sz w:val="24"/>
          <w:szCs w:val="24"/>
        </w:rPr>
        <w:t>Для получения услуги Заказчику (ЮЛ или ИП) необходимо направить заявление на заключение договора на оказание услуги по строительному контролю в адрес УГРС АО Сахатранснефтегаз, в котором указаны характеристики объекта, контактные данные представителя организации (ЮЛ или ИП). Обратиться с пакетом необходимых документов по месту нахождения объекта:</w:t>
      </w:r>
    </w:p>
    <w:p w14:paraId="57CD3BC1" w14:textId="77777777" w:rsidR="005779BA" w:rsidRDefault="005779BA" w:rsidP="005779B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 г. Якутску и пригородах в Службу Единого окна УГРС АО «Сахатранснефтегаз» в будние дни с 08.00 до 17.00 с перерывом на обед с 12.00 до 13.00 по адресу г. Якутск, ул. Петра Алексеева, д. 64., а также в Службу по контролю качества УГРС АО «Сахатранснефтегаз» в будние дни с 08.00 до 17.00 по адресу г. Якутск, ул. Автодорожная, д. 16 </w:t>
      </w:r>
    </w:p>
    <w:p w14:paraId="777A4702" w14:textId="77777777" w:rsidR="005779BA" w:rsidRDefault="005779BA" w:rsidP="005779BA">
      <w:pPr>
        <w:pStyle w:val="a5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Контактные телефоны 46-07-89,</w:t>
      </w:r>
      <w:r>
        <w:rPr>
          <w:rFonts w:ascii="Arial Narrow" w:hAnsi="Arial Narrow" w:cs="Times New Roman"/>
          <w:sz w:val="24"/>
          <w:szCs w:val="24"/>
        </w:rPr>
        <w:t xml:space="preserve"> 460788, 460793.</w:t>
      </w:r>
    </w:p>
    <w:p w14:paraId="29030726" w14:textId="77777777" w:rsidR="005779BA" w:rsidRDefault="005779BA" w:rsidP="005779BA">
      <w:pPr>
        <w:pStyle w:val="a5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Жатайский</w:t>
      </w:r>
      <w:proofErr w:type="spellEnd"/>
      <w:r>
        <w:rPr>
          <w:rFonts w:ascii="Arial Narrow" w:hAnsi="Arial Narrow"/>
          <w:sz w:val="24"/>
          <w:szCs w:val="24"/>
        </w:rPr>
        <w:t xml:space="preserve"> ЭГУ, п. </w:t>
      </w:r>
      <w:proofErr w:type="spellStart"/>
      <w:r>
        <w:rPr>
          <w:rFonts w:ascii="Arial Narrow" w:hAnsi="Arial Narrow"/>
          <w:sz w:val="24"/>
          <w:szCs w:val="24"/>
        </w:rPr>
        <w:t>Жатай</w:t>
      </w:r>
      <w:proofErr w:type="spellEnd"/>
      <w:r>
        <w:rPr>
          <w:rFonts w:ascii="Arial Narrow" w:hAnsi="Arial Narrow"/>
          <w:sz w:val="24"/>
          <w:szCs w:val="24"/>
        </w:rPr>
        <w:t xml:space="preserve"> ул. Северная, д.43/1, Контактный телефон: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>
        <w:rPr>
          <w:rFonts w:ascii="Arial Narrow" w:hAnsi="Arial Narrow"/>
          <w:sz w:val="24"/>
          <w:szCs w:val="24"/>
        </w:rPr>
        <w:t>42-67-27</w:t>
      </w:r>
    </w:p>
    <w:p w14:paraId="7435F42D" w14:textId="77777777" w:rsidR="005779BA" w:rsidRDefault="005779BA" w:rsidP="005779B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Хатасский ЭГУ, с. </w:t>
      </w:r>
      <w:proofErr w:type="spellStart"/>
      <w:r>
        <w:rPr>
          <w:rFonts w:ascii="Arial Narrow" w:hAnsi="Arial Narrow"/>
          <w:sz w:val="24"/>
          <w:szCs w:val="24"/>
        </w:rPr>
        <w:t>Хатассы</w:t>
      </w:r>
      <w:proofErr w:type="spellEnd"/>
      <w:r>
        <w:rPr>
          <w:rFonts w:ascii="Arial Narrow" w:hAnsi="Arial Narrow"/>
          <w:sz w:val="24"/>
          <w:szCs w:val="24"/>
        </w:rPr>
        <w:t xml:space="preserve"> ул. </w:t>
      </w:r>
      <w:proofErr w:type="spellStart"/>
      <w:r>
        <w:rPr>
          <w:rFonts w:ascii="Arial Narrow" w:hAnsi="Arial Narrow"/>
          <w:sz w:val="24"/>
          <w:szCs w:val="24"/>
        </w:rPr>
        <w:t>Аммосова</w:t>
      </w:r>
      <w:proofErr w:type="spellEnd"/>
      <w:r>
        <w:rPr>
          <w:rFonts w:ascii="Arial Narrow" w:hAnsi="Arial Narrow"/>
          <w:sz w:val="24"/>
          <w:szCs w:val="24"/>
        </w:rPr>
        <w:t>, д.30, Контактный телефон: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>
        <w:rPr>
          <w:rFonts w:ascii="Arial Narrow" w:hAnsi="Arial Narrow"/>
          <w:sz w:val="24"/>
          <w:szCs w:val="24"/>
        </w:rPr>
        <w:t>40-95-19</w:t>
      </w:r>
    </w:p>
    <w:p w14:paraId="54E5451A" w14:textId="77777777" w:rsidR="005779BA" w:rsidRDefault="005779BA" w:rsidP="005779BA">
      <w:pPr>
        <w:pStyle w:val="a5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Верхневилюйский</w:t>
      </w:r>
      <w:proofErr w:type="spellEnd"/>
      <w:r>
        <w:rPr>
          <w:rFonts w:ascii="Arial Narrow" w:hAnsi="Arial Narrow"/>
          <w:sz w:val="24"/>
          <w:szCs w:val="24"/>
        </w:rPr>
        <w:t xml:space="preserve"> ЭГУ, с. Верхневилюйск ул. </w:t>
      </w:r>
      <w:proofErr w:type="spellStart"/>
      <w:r>
        <w:rPr>
          <w:rFonts w:ascii="Arial Narrow" w:hAnsi="Arial Narrow"/>
          <w:sz w:val="24"/>
          <w:szCs w:val="24"/>
        </w:rPr>
        <w:t>Дь.Аныстырова</w:t>
      </w:r>
      <w:proofErr w:type="spellEnd"/>
      <w:r>
        <w:rPr>
          <w:rFonts w:ascii="Arial Narrow" w:hAnsi="Arial Narrow"/>
          <w:sz w:val="24"/>
          <w:szCs w:val="24"/>
        </w:rPr>
        <w:t xml:space="preserve">, д.1, </w:t>
      </w:r>
    </w:p>
    <w:p w14:paraId="7A98DFDE" w14:textId="77777777" w:rsidR="005779BA" w:rsidRDefault="005779BA" w:rsidP="005779BA">
      <w:pPr>
        <w:pStyle w:val="a5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Контактный телефон 8-411-33-41987</w:t>
      </w:r>
    </w:p>
    <w:p w14:paraId="55D1374A" w14:textId="77777777" w:rsidR="005779BA" w:rsidRDefault="005779BA" w:rsidP="005779BA">
      <w:pPr>
        <w:pStyle w:val="a5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Вилюйский ЭГУ, г. Вилюйск ул. Ленина, д.35, Контактный телефон: 8-411-32-42329</w:t>
      </w:r>
    </w:p>
    <w:p w14:paraId="56430499" w14:textId="77777777" w:rsidR="005779BA" w:rsidRDefault="005779BA" w:rsidP="005779BA">
      <w:pPr>
        <w:pStyle w:val="a5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Горный ЭГУ, </w:t>
      </w:r>
      <w:proofErr w:type="spellStart"/>
      <w:r>
        <w:rPr>
          <w:rFonts w:ascii="Arial Narrow" w:hAnsi="Arial Narrow"/>
          <w:sz w:val="24"/>
          <w:szCs w:val="24"/>
        </w:rPr>
        <w:t>с.Бердигестях</w:t>
      </w:r>
      <w:proofErr w:type="spellEnd"/>
      <w:r>
        <w:rPr>
          <w:rFonts w:ascii="Arial Narrow" w:hAnsi="Arial Narrow"/>
          <w:sz w:val="24"/>
          <w:szCs w:val="24"/>
        </w:rPr>
        <w:t xml:space="preserve">, ул. </w:t>
      </w:r>
      <w:proofErr w:type="spellStart"/>
      <w:r>
        <w:rPr>
          <w:rFonts w:ascii="Arial Narrow" w:hAnsi="Arial Narrow"/>
          <w:sz w:val="24"/>
          <w:szCs w:val="24"/>
        </w:rPr>
        <w:t>Коврова</w:t>
      </w:r>
      <w:proofErr w:type="spellEnd"/>
      <w:r>
        <w:rPr>
          <w:rFonts w:ascii="Arial Narrow" w:hAnsi="Arial Narrow"/>
          <w:sz w:val="24"/>
          <w:szCs w:val="24"/>
        </w:rPr>
        <w:t>, д.22, Контактный телефон: 8-411-31-41054</w:t>
      </w:r>
    </w:p>
    <w:p w14:paraId="64143EF1" w14:textId="77777777" w:rsidR="005779BA" w:rsidRDefault="005779BA" w:rsidP="005779BA">
      <w:pPr>
        <w:pStyle w:val="a5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Кобяйский ЭГУ, с. </w:t>
      </w:r>
      <w:proofErr w:type="spellStart"/>
      <w:r>
        <w:rPr>
          <w:rFonts w:ascii="Arial Narrow" w:hAnsi="Arial Narrow"/>
          <w:sz w:val="24"/>
          <w:szCs w:val="24"/>
        </w:rPr>
        <w:t>Кобяй</w:t>
      </w:r>
      <w:proofErr w:type="spellEnd"/>
      <w:r>
        <w:rPr>
          <w:rFonts w:ascii="Arial Narrow" w:hAnsi="Arial Narrow"/>
          <w:sz w:val="24"/>
          <w:szCs w:val="24"/>
        </w:rPr>
        <w:t xml:space="preserve"> ул. А.С. Терехова, д.3/1, Контактный телефон: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8-411-63-26029, 8-411-63-26115 </w:t>
      </w:r>
    </w:p>
    <w:p w14:paraId="77BF89D3" w14:textId="77777777" w:rsidR="005779BA" w:rsidRDefault="005779BA" w:rsidP="005779BA">
      <w:pPr>
        <w:pStyle w:val="a5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М.-</w:t>
      </w:r>
      <w:proofErr w:type="spellStart"/>
      <w:r>
        <w:rPr>
          <w:rFonts w:ascii="Arial Narrow" w:hAnsi="Arial Narrow"/>
          <w:sz w:val="24"/>
          <w:szCs w:val="24"/>
        </w:rPr>
        <w:t>Кангаласский</w:t>
      </w:r>
      <w:proofErr w:type="spellEnd"/>
      <w:r>
        <w:rPr>
          <w:rFonts w:ascii="Arial Narrow" w:hAnsi="Arial Narrow"/>
          <w:sz w:val="24"/>
          <w:szCs w:val="24"/>
        </w:rPr>
        <w:t xml:space="preserve"> ЭГУ, с. Майя ул. Советская, д.5, Контактный телефон: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>
        <w:rPr>
          <w:rFonts w:ascii="Arial Narrow" w:hAnsi="Arial Narrow"/>
          <w:sz w:val="24"/>
          <w:szCs w:val="24"/>
        </w:rPr>
        <w:t>8-411-43-24455</w:t>
      </w:r>
    </w:p>
    <w:p w14:paraId="0A176189" w14:textId="77777777" w:rsidR="005779BA" w:rsidRDefault="005779BA" w:rsidP="005779BA">
      <w:pPr>
        <w:pStyle w:val="a5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Мукучинский</w:t>
      </w:r>
      <w:proofErr w:type="spellEnd"/>
      <w:r>
        <w:rPr>
          <w:rFonts w:ascii="Arial Narrow" w:hAnsi="Arial Narrow"/>
          <w:sz w:val="24"/>
          <w:szCs w:val="24"/>
        </w:rPr>
        <w:t xml:space="preserve"> ЭГУ, с. </w:t>
      </w:r>
      <w:proofErr w:type="spellStart"/>
      <w:r>
        <w:rPr>
          <w:rFonts w:ascii="Arial Narrow" w:hAnsi="Arial Narrow"/>
          <w:sz w:val="24"/>
          <w:szCs w:val="24"/>
        </w:rPr>
        <w:t>Сайылык</w:t>
      </w:r>
      <w:proofErr w:type="spellEnd"/>
      <w:r>
        <w:rPr>
          <w:rFonts w:ascii="Arial Narrow" w:hAnsi="Arial Narrow"/>
          <w:sz w:val="24"/>
          <w:szCs w:val="24"/>
        </w:rPr>
        <w:t xml:space="preserve"> ул. </w:t>
      </w:r>
      <w:proofErr w:type="spellStart"/>
      <w:r>
        <w:rPr>
          <w:rFonts w:ascii="Arial Narrow" w:hAnsi="Arial Narrow"/>
          <w:sz w:val="24"/>
          <w:szCs w:val="24"/>
        </w:rPr>
        <w:t>А.Егорова</w:t>
      </w:r>
      <w:proofErr w:type="spellEnd"/>
      <w:r>
        <w:rPr>
          <w:rFonts w:ascii="Arial Narrow" w:hAnsi="Arial Narrow"/>
          <w:sz w:val="24"/>
          <w:szCs w:val="24"/>
        </w:rPr>
        <w:t>, д.2/1, Контактный телефон: 8-411-63-24588</w:t>
      </w:r>
    </w:p>
    <w:p w14:paraId="3E057E3D" w14:textId="77777777" w:rsidR="005779BA" w:rsidRDefault="005779BA" w:rsidP="005779BA">
      <w:pPr>
        <w:pStyle w:val="a5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Намский ЭГУ, с. Намцы ул. </w:t>
      </w:r>
      <w:proofErr w:type="spellStart"/>
      <w:r>
        <w:rPr>
          <w:rFonts w:ascii="Arial Narrow" w:hAnsi="Arial Narrow"/>
          <w:sz w:val="24"/>
          <w:szCs w:val="24"/>
        </w:rPr>
        <w:t>Цугель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Аммосовой</w:t>
      </w:r>
      <w:proofErr w:type="spellEnd"/>
      <w:r>
        <w:rPr>
          <w:rFonts w:ascii="Arial Narrow" w:hAnsi="Arial Narrow"/>
          <w:sz w:val="24"/>
          <w:szCs w:val="24"/>
        </w:rPr>
        <w:t>, д.7, Контактный телефон: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>
        <w:rPr>
          <w:rFonts w:ascii="Arial Narrow" w:hAnsi="Arial Narrow"/>
          <w:sz w:val="24"/>
          <w:szCs w:val="24"/>
        </w:rPr>
        <w:t>8-411-62-41493</w:t>
      </w:r>
    </w:p>
    <w:p w14:paraId="73C8D036" w14:textId="77777777" w:rsidR="005779BA" w:rsidRDefault="005779BA" w:rsidP="005779BA">
      <w:pPr>
        <w:pStyle w:val="a5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Хангаласский ЭГУ, г. Покровск ул. Орджоникидзе, д.76, Контактный телефон: 8-411-44-23114</w:t>
      </w:r>
    </w:p>
    <w:p w14:paraId="79E89097" w14:textId="77777777" w:rsidR="005779BA" w:rsidRDefault="005779BA" w:rsidP="005779BA">
      <w:pPr>
        <w:pStyle w:val="a5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Чурапчинский ЭГУ, </w:t>
      </w:r>
      <w:proofErr w:type="spellStart"/>
      <w:r>
        <w:rPr>
          <w:rFonts w:ascii="Arial Narrow" w:hAnsi="Arial Narrow"/>
          <w:sz w:val="24"/>
          <w:szCs w:val="24"/>
        </w:rPr>
        <w:t>с.Чурапча</w:t>
      </w:r>
      <w:proofErr w:type="spellEnd"/>
      <w:r>
        <w:rPr>
          <w:rFonts w:ascii="Arial Narrow" w:hAnsi="Arial Narrow"/>
          <w:sz w:val="24"/>
          <w:szCs w:val="24"/>
        </w:rPr>
        <w:t xml:space="preserve">, </w:t>
      </w:r>
      <w:proofErr w:type="spellStart"/>
      <w:proofErr w:type="gramStart"/>
      <w:r>
        <w:rPr>
          <w:rFonts w:ascii="Arial Narrow" w:hAnsi="Arial Narrow"/>
          <w:sz w:val="24"/>
          <w:szCs w:val="24"/>
        </w:rPr>
        <w:t>ул.Флегонтова</w:t>
      </w:r>
      <w:proofErr w:type="spellEnd"/>
      <w:r>
        <w:rPr>
          <w:rFonts w:ascii="Arial Narrow" w:hAnsi="Arial Narrow"/>
          <w:sz w:val="24"/>
          <w:szCs w:val="24"/>
        </w:rPr>
        <w:t xml:space="preserve"> ,</w:t>
      </w:r>
      <w:proofErr w:type="gramEnd"/>
      <w:r>
        <w:rPr>
          <w:rFonts w:ascii="Arial Narrow" w:hAnsi="Arial Narrow"/>
          <w:sz w:val="24"/>
          <w:szCs w:val="24"/>
        </w:rPr>
        <w:t xml:space="preserve"> д.18/1, Контактный телефон:  8-411-51-41136</w:t>
      </w:r>
    </w:p>
    <w:p w14:paraId="69FFDD20" w14:textId="77777777" w:rsidR="005779BA" w:rsidRDefault="005779BA" w:rsidP="005779BA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  <w:color w:val="C00000"/>
        </w:rPr>
        <w:t>Услуга платная</w:t>
      </w:r>
      <w:r>
        <w:rPr>
          <w:rFonts w:ascii="Arial Narrow" w:hAnsi="Arial Narrow"/>
        </w:rPr>
        <w:t>. Стоимость услуги рассчитывается специалистом Службы по контролю качества или представителем ЭГУ согласно утвержденного прейскуранта цен на заявочные услуги УГРС АО «</w:t>
      </w:r>
      <w:commentRangeStart w:id="0"/>
      <w:r>
        <w:rPr>
          <w:rFonts w:ascii="Arial Narrow" w:hAnsi="Arial Narrow"/>
        </w:rPr>
        <w:t>Сахатранснефтегаз</w:t>
      </w:r>
      <w:commentRangeEnd w:id="0"/>
      <w:r>
        <w:rPr>
          <w:rStyle w:val="a6"/>
        </w:rPr>
        <w:commentReference w:id="0"/>
      </w:r>
      <w:r>
        <w:rPr>
          <w:rFonts w:ascii="Arial Narrow" w:hAnsi="Arial Narrow"/>
        </w:rPr>
        <w:t xml:space="preserve">». </w:t>
      </w:r>
    </w:p>
    <w:p w14:paraId="17D30099" w14:textId="77777777" w:rsidR="005779BA" w:rsidRDefault="005779BA" w:rsidP="005779BA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Стоимость зависит от технических параметров: количества газоиспользующего оборудования, протяженности наружных и внутренних газопроводов и т.д.</w:t>
      </w:r>
    </w:p>
    <w:p w14:paraId="5DE948D6" w14:textId="77777777" w:rsidR="00EB1CFB" w:rsidRDefault="005779BA" w:rsidP="005779BA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  <w:color w:val="C00000"/>
        </w:rPr>
        <w:t>Способы оплаты:</w:t>
      </w:r>
      <w:r>
        <w:rPr>
          <w:rFonts w:ascii="Arial Narrow" w:hAnsi="Arial Narrow"/>
          <w:color w:val="C00000"/>
        </w:rPr>
        <w:t xml:space="preserve"> </w:t>
      </w:r>
      <w:r>
        <w:rPr>
          <w:rFonts w:ascii="Arial Narrow" w:hAnsi="Arial Narrow"/>
        </w:rPr>
        <w:t xml:space="preserve">Согласно п. 3.2. договора строительного контроля «Заказчик» производит оплату «Исполнителю» авансом в размере 100% стоимости работ в течение 3 дней с момента выставления счета на оплату перечислением на р/с "Исполнителя", либо другими способами, не противоречащими действующему законодательству РФ. Счет на оплату выдается в Финансовом отделе УГРС АО «Сахатранснефтегаз» в будние дни с 8.00 до 17.00 с перерывом на обед с 12.00 до 13.00 по адресу: г. Якутск, ул. Петра Алексеева, д.64. Контактный телефон: 46-00-58. </w:t>
      </w:r>
    </w:p>
    <w:p w14:paraId="40D8BCD9" w14:textId="04FC4B81" w:rsidR="005779BA" w:rsidRDefault="005779BA" w:rsidP="005779BA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После совершения оплаты Исполнитель (аттестованный специалист) производит выезд на объект и производит строительный контроль. В случае обнаружения нарушений, выдается предписание по устранению выявленных замечаний и после полного их устранения производится приемка объекта. </w:t>
      </w:r>
      <w:bookmarkStart w:id="1" w:name="_GoBack"/>
      <w:bookmarkEnd w:id="1"/>
    </w:p>
    <w:p w14:paraId="55D1ACFE" w14:textId="77777777" w:rsidR="005779BA" w:rsidRDefault="005779BA" w:rsidP="005779BA">
      <w:pPr>
        <w:spacing w:line="240" w:lineRule="auto"/>
        <w:rPr>
          <w:rFonts w:ascii="Arial Narrow" w:hAnsi="Arial Narrow"/>
        </w:rPr>
      </w:pPr>
      <w:r>
        <w:rPr>
          <w:rFonts w:ascii="Arial Narrow" w:hAnsi="Arial Narrow" w:cs="Times New Roman"/>
          <w:b/>
          <w:color w:val="C00000"/>
          <w:sz w:val="24"/>
          <w:szCs w:val="24"/>
        </w:rPr>
        <w:t xml:space="preserve">Результат оказания - 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печать </w:t>
      </w:r>
      <w:r>
        <w:rPr>
          <w:rFonts w:ascii="Arial Narrow" w:hAnsi="Arial Narrow"/>
        </w:rPr>
        <w:t>о прохождении контроля</w:t>
      </w:r>
      <w:r>
        <w:rPr>
          <w:rFonts w:ascii="Arial Narrow" w:hAnsi="Arial Narrow" w:cs="Times New Roman"/>
          <w:color w:val="000000" w:themeColor="text1"/>
          <w:sz w:val="24"/>
          <w:szCs w:val="24"/>
        </w:rPr>
        <w:t xml:space="preserve"> в строительном паспорте объекта в составе </w:t>
      </w:r>
      <w:r>
        <w:rPr>
          <w:rFonts w:ascii="Arial Narrow" w:hAnsi="Arial Narrow"/>
        </w:rPr>
        <w:t>исполнительно-технической документации.</w:t>
      </w:r>
    </w:p>
    <w:p w14:paraId="67E67625" w14:textId="77777777" w:rsidR="007B2E70" w:rsidRDefault="007B2E70"/>
    <w:sectPr w:rsidR="007B2E70" w:rsidSect="00EB1CFB">
      <w:pgSz w:w="11906" w:h="16838" w:code="9"/>
      <w:pgMar w:top="567" w:right="1134" w:bottom="851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Михайлова Татьяна Ивановна" w:date="2021-03-10T14:33:00Z" w:initials="МТИ">
    <w:p w14:paraId="337E1CE0" w14:textId="77777777" w:rsidR="005779BA" w:rsidRDefault="005779BA" w:rsidP="005779BA">
      <w:pPr>
        <w:pStyle w:val="a3"/>
      </w:pPr>
      <w:r>
        <w:rPr>
          <w:rStyle w:val="a6"/>
        </w:rPr>
        <w:annotationRef/>
      </w:r>
      <w:r>
        <w:t xml:space="preserve">Ссылка на прейскурант по заявочным услугам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7E1CE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B7F76"/>
    <w:multiLevelType w:val="hybridMultilevel"/>
    <w:tmpl w:val="522AAA20"/>
    <w:lvl w:ilvl="0" w:tplc="45729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ихайлова Татьяна Ивановна">
    <w15:presenceInfo w15:providerId="AD" w15:userId="S-1-5-21-2990554402-737381987-4235686110-5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2B"/>
    <w:rsid w:val="00330A2B"/>
    <w:rsid w:val="00523662"/>
    <w:rsid w:val="005779BA"/>
    <w:rsid w:val="007B2E70"/>
    <w:rsid w:val="00EB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1F70"/>
  <w15:chartTrackingRefBased/>
  <w15:docId w15:val="{D2B8D3DC-468D-47C1-AC20-BD3568F7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779B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779BA"/>
    <w:rPr>
      <w:sz w:val="20"/>
      <w:szCs w:val="20"/>
    </w:rPr>
  </w:style>
  <w:style w:type="paragraph" w:styleId="a5">
    <w:name w:val="List Paragraph"/>
    <w:basedOn w:val="a"/>
    <w:uiPriority w:val="34"/>
    <w:qFormat/>
    <w:rsid w:val="005779B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779BA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577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7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 Владислав Леонидович</dc:creator>
  <cp:keywords/>
  <dc:description/>
  <cp:lastModifiedBy>Михайлова Татьяна Ивановна</cp:lastModifiedBy>
  <cp:revision>3</cp:revision>
  <cp:lastPrinted>2021-04-15T07:10:00Z</cp:lastPrinted>
  <dcterms:created xsi:type="dcterms:W3CDTF">2021-04-15T06:50:00Z</dcterms:created>
  <dcterms:modified xsi:type="dcterms:W3CDTF">2021-04-15T07:11:00Z</dcterms:modified>
</cp:coreProperties>
</file>